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CA" w:rsidRDefault="00B25EDC" w:rsidP="00297732">
      <w:pPr>
        <w:spacing w:line="240" w:lineRule="auto"/>
        <w:jc w:val="center"/>
      </w:pPr>
      <w:r>
        <w:t>Estado Libre Asociado de Puerto Rico</w:t>
      </w:r>
    </w:p>
    <w:p w:rsidR="00B25EDC" w:rsidRDefault="00EF6D81" w:rsidP="00297732">
      <w:pPr>
        <w:spacing w:line="240" w:lineRule="auto"/>
        <w:jc w:val="center"/>
      </w:pPr>
      <w:r>
        <w:t>Departamento de Educación</w:t>
      </w:r>
    </w:p>
    <w:p w:rsidR="00EF6D81" w:rsidRDefault="00EF6D81" w:rsidP="00297732">
      <w:pPr>
        <w:spacing w:line="240" w:lineRule="auto"/>
        <w:jc w:val="center"/>
      </w:pPr>
      <w:r>
        <w:t>Escuela Ramón E. Rodríguez Díaz</w:t>
      </w:r>
    </w:p>
    <w:p w:rsidR="00EF6D81" w:rsidRDefault="00EF6D81" w:rsidP="00297732">
      <w:pPr>
        <w:spacing w:line="240" w:lineRule="auto"/>
        <w:jc w:val="center"/>
      </w:pPr>
      <w:r>
        <w:t>Hormigueros, Puerto Rico</w:t>
      </w:r>
    </w:p>
    <w:p w:rsidR="00EF6D81" w:rsidRPr="00B42FA9" w:rsidRDefault="00EF6D81" w:rsidP="00297732">
      <w:pPr>
        <w:spacing w:line="240" w:lineRule="auto"/>
        <w:jc w:val="center"/>
        <w:rPr>
          <w:sz w:val="16"/>
          <w:szCs w:val="16"/>
        </w:rPr>
      </w:pPr>
    </w:p>
    <w:p w:rsidR="00EF6D81" w:rsidRPr="00D15976" w:rsidRDefault="00EF6D81" w:rsidP="00297732">
      <w:pPr>
        <w:spacing w:line="240" w:lineRule="auto"/>
        <w:jc w:val="center"/>
        <w:rPr>
          <w:b/>
        </w:rPr>
      </w:pPr>
      <w:r w:rsidRPr="00D15976">
        <w:rPr>
          <w:b/>
        </w:rPr>
        <w:t>Prontuario del curso: TEED 151-1001</w:t>
      </w:r>
    </w:p>
    <w:p w:rsidR="007C615A" w:rsidRPr="00AD6B4F" w:rsidRDefault="00EF6D81" w:rsidP="00AD6B4F">
      <w:pPr>
        <w:spacing w:line="240" w:lineRule="auto"/>
        <w:jc w:val="center"/>
        <w:rPr>
          <w:b/>
        </w:rPr>
      </w:pPr>
      <w:r w:rsidRPr="00D15976">
        <w:rPr>
          <w:b/>
        </w:rPr>
        <w:t>Introducción, uso y manejo de la computadora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36"/>
        <w:gridCol w:w="7578"/>
      </w:tblGrid>
      <w:tr w:rsidR="00D64EF8" w:rsidTr="00567ECC">
        <w:tc>
          <w:tcPr>
            <w:tcW w:w="1278" w:type="dxa"/>
          </w:tcPr>
          <w:p w:rsidR="00D64EF8" w:rsidRDefault="00D64EF8" w:rsidP="00787C2F">
            <w:pPr>
              <w:rPr>
                <w:b/>
                <w:bCs/>
                <w:sz w:val="21"/>
                <w:szCs w:val="21"/>
              </w:rPr>
            </w:pPr>
            <w:r w:rsidRPr="00D05A07">
              <w:rPr>
                <w:b/>
                <w:bCs/>
                <w:sz w:val="21"/>
                <w:szCs w:val="21"/>
              </w:rPr>
              <w:t>Descripción del Curso:</w:t>
            </w:r>
          </w:p>
        </w:tc>
        <w:tc>
          <w:tcPr>
            <w:tcW w:w="7578" w:type="dxa"/>
          </w:tcPr>
          <w:p w:rsidR="000D5EC0" w:rsidRDefault="00D64EF8" w:rsidP="00E20A0A">
            <w:pPr>
              <w:ind w:left="2880" w:hanging="2880"/>
              <w:rPr>
                <w:sz w:val="18"/>
                <w:szCs w:val="18"/>
              </w:rPr>
            </w:pPr>
            <w:r w:rsidRPr="00E74569">
              <w:rPr>
                <w:sz w:val="18"/>
                <w:szCs w:val="18"/>
              </w:rPr>
              <w:t xml:space="preserve">Este curso </w:t>
            </w:r>
            <w:r w:rsidR="00D454F3" w:rsidRPr="00E74569">
              <w:rPr>
                <w:sz w:val="18"/>
                <w:szCs w:val="18"/>
              </w:rPr>
              <w:t>está</w:t>
            </w:r>
            <w:r w:rsidRPr="00E74569">
              <w:rPr>
                <w:sz w:val="18"/>
                <w:szCs w:val="18"/>
              </w:rPr>
              <w:t xml:space="preserve"> basado en un estudio teórico y práctico de los conceptos,</w:t>
            </w:r>
            <w:r w:rsidR="00E20A0A">
              <w:rPr>
                <w:sz w:val="18"/>
                <w:szCs w:val="18"/>
              </w:rPr>
              <w:t xml:space="preserve"> </w:t>
            </w:r>
            <w:r w:rsidRPr="00E74569">
              <w:rPr>
                <w:sz w:val="18"/>
                <w:szCs w:val="18"/>
              </w:rPr>
              <w:t xml:space="preserve">literatura, terminología, </w:t>
            </w:r>
          </w:p>
          <w:p w:rsidR="000D5EC0" w:rsidRDefault="00D64EF8" w:rsidP="00E20A0A">
            <w:pPr>
              <w:ind w:left="2880" w:hanging="2880"/>
              <w:rPr>
                <w:sz w:val="18"/>
                <w:szCs w:val="18"/>
              </w:rPr>
            </w:pPr>
            <w:r w:rsidRPr="00E74569">
              <w:rPr>
                <w:sz w:val="18"/>
                <w:szCs w:val="18"/>
              </w:rPr>
              <w:t xml:space="preserve">sistemas operativos y los programados más </w:t>
            </w:r>
            <w:r w:rsidR="00E20A0A">
              <w:rPr>
                <w:sz w:val="18"/>
                <w:szCs w:val="18"/>
              </w:rPr>
              <w:t xml:space="preserve"> </w:t>
            </w:r>
            <w:r w:rsidRPr="00E74569">
              <w:rPr>
                <w:sz w:val="18"/>
                <w:szCs w:val="18"/>
              </w:rPr>
              <w:t xml:space="preserve">utilizados en el campo de los Procesos de Información y </w:t>
            </w:r>
          </w:p>
          <w:p w:rsidR="005C7400" w:rsidRDefault="00D64EF8" w:rsidP="00E20A0A">
            <w:pPr>
              <w:ind w:left="2880" w:hanging="2880"/>
              <w:rPr>
                <w:sz w:val="18"/>
                <w:szCs w:val="18"/>
              </w:rPr>
            </w:pPr>
            <w:r w:rsidRPr="00E74569">
              <w:rPr>
                <w:sz w:val="18"/>
                <w:szCs w:val="18"/>
              </w:rPr>
              <w:t>Comunicaciones</w:t>
            </w:r>
            <w:r w:rsidR="00E20A0A">
              <w:rPr>
                <w:sz w:val="18"/>
                <w:szCs w:val="18"/>
              </w:rPr>
              <w:t xml:space="preserve"> </w:t>
            </w:r>
            <w:r w:rsidRPr="00E74569">
              <w:rPr>
                <w:sz w:val="18"/>
                <w:szCs w:val="18"/>
              </w:rPr>
              <w:t>Electrónica</w:t>
            </w:r>
            <w:r w:rsidR="005C7400">
              <w:rPr>
                <w:sz w:val="18"/>
                <w:szCs w:val="18"/>
              </w:rPr>
              <w:t>s</w:t>
            </w:r>
            <w:r w:rsidRPr="00E74569">
              <w:rPr>
                <w:sz w:val="18"/>
                <w:szCs w:val="18"/>
              </w:rPr>
              <w:t xml:space="preserve"> (TIC),  enfatizando la preparación de documentos y trabajos </w:t>
            </w:r>
            <w:r w:rsidR="005C7400">
              <w:rPr>
                <w:sz w:val="18"/>
                <w:szCs w:val="18"/>
              </w:rPr>
              <w:t xml:space="preserve">que </w:t>
            </w:r>
          </w:p>
          <w:p w:rsidR="005C7400" w:rsidRDefault="00D64EF8" w:rsidP="005C7400">
            <w:pPr>
              <w:ind w:left="2880" w:hanging="2880"/>
              <w:rPr>
                <w:sz w:val="18"/>
                <w:szCs w:val="18"/>
              </w:rPr>
            </w:pPr>
            <w:r w:rsidRPr="00E74569">
              <w:rPr>
                <w:sz w:val="18"/>
                <w:szCs w:val="18"/>
              </w:rPr>
              <w:t xml:space="preserve">pueden </w:t>
            </w:r>
            <w:r w:rsidR="005C7400">
              <w:rPr>
                <w:sz w:val="18"/>
                <w:szCs w:val="18"/>
              </w:rPr>
              <w:t xml:space="preserve"> </w:t>
            </w:r>
            <w:r w:rsidRPr="00E74569">
              <w:rPr>
                <w:sz w:val="18"/>
                <w:szCs w:val="18"/>
              </w:rPr>
              <w:t xml:space="preserve">ayudar </w:t>
            </w:r>
            <w:r w:rsidR="007D22AE" w:rsidRPr="00E74569">
              <w:rPr>
                <w:sz w:val="18"/>
                <w:szCs w:val="18"/>
              </w:rPr>
              <w:t>en el ámbito</w:t>
            </w:r>
            <w:r w:rsidR="00E20A0A">
              <w:rPr>
                <w:sz w:val="18"/>
                <w:szCs w:val="18"/>
              </w:rPr>
              <w:t xml:space="preserve"> académico y </w:t>
            </w:r>
            <w:r w:rsidR="00A329B9">
              <w:rPr>
                <w:sz w:val="18"/>
                <w:szCs w:val="18"/>
              </w:rPr>
              <w:t>pre-</w:t>
            </w:r>
            <w:r w:rsidRPr="00E74569">
              <w:rPr>
                <w:sz w:val="18"/>
                <w:szCs w:val="18"/>
              </w:rPr>
              <w:t xml:space="preserve">vocacional </w:t>
            </w:r>
            <w:r w:rsidR="00F22BA1" w:rsidRPr="00E74569">
              <w:rPr>
                <w:sz w:val="18"/>
                <w:szCs w:val="18"/>
              </w:rPr>
              <w:t xml:space="preserve">integrando la </w:t>
            </w:r>
            <w:r w:rsidR="000C0D7A" w:rsidRPr="00E74569">
              <w:rPr>
                <w:sz w:val="18"/>
                <w:szCs w:val="18"/>
              </w:rPr>
              <w:t>Tecnología</w:t>
            </w:r>
            <w:r w:rsidRPr="00E74569">
              <w:rPr>
                <w:sz w:val="18"/>
                <w:szCs w:val="18"/>
              </w:rPr>
              <w:t xml:space="preserve"> a divers</w:t>
            </w:r>
            <w:r w:rsidR="00F22BA1" w:rsidRPr="00E74569">
              <w:rPr>
                <w:sz w:val="18"/>
                <w:szCs w:val="18"/>
              </w:rPr>
              <w:t>as materias</w:t>
            </w:r>
          </w:p>
          <w:p w:rsidR="00D64EF8" w:rsidRPr="00E74569" w:rsidRDefault="00F22BA1" w:rsidP="005C7400">
            <w:pPr>
              <w:ind w:left="2880" w:hanging="2880"/>
              <w:rPr>
                <w:sz w:val="18"/>
                <w:szCs w:val="18"/>
              </w:rPr>
            </w:pPr>
            <w:r w:rsidRPr="00E74569">
              <w:rPr>
                <w:sz w:val="18"/>
                <w:szCs w:val="18"/>
              </w:rPr>
              <w:t xml:space="preserve"> </w:t>
            </w:r>
            <w:r w:rsidR="00A329B9" w:rsidRPr="00E74569">
              <w:rPr>
                <w:sz w:val="18"/>
                <w:szCs w:val="18"/>
              </w:rPr>
              <w:t>Educativas</w:t>
            </w:r>
            <w:r w:rsidR="00D64EF8" w:rsidRPr="00E74569">
              <w:rPr>
                <w:sz w:val="18"/>
                <w:szCs w:val="18"/>
              </w:rPr>
              <w:t>.</w:t>
            </w:r>
            <w:r w:rsidR="00E20A0A">
              <w:rPr>
                <w:sz w:val="18"/>
                <w:szCs w:val="18"/>
              </w:rPr>
              <w:t xml:space="preserve"> </w:t>
            </w:r>
          </w:p>
          <w:p w:rsidR="00D64EF8" w:rsidRPr="00E74569" w:rsidRDefault="00D64EF8" w:rsidP="00787C2F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D64EF8" w:rsidTr="00567ECC">
        <w:tc>
          <w:tcPr>
            <w:tcW w:w="1278" w:type="dxa"/>
          </w:tcPr>
          <w:p w:rsidR="00D64EF8" w:rsidRDefault="00D64EF8" w:rsidP="00787C2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Misión</w:t>
            </w:r>
            <w:r w:rsidRPr="00D05A07">
              <w:rPr>
                <w:b/>
                <w:bCs/>
                <w:sz w:val="21"/>
                <w:szCs w:val="21"/>
              </w:rPr>
              <w:t>: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578" w:type="dxa"/>
          </w:tcPr>
          <w:p w:rsidR="00D64EF8" w:rsidRPr="00E74569" w:rsidRDefault="00D64EF8" w:rsidP="00787C2F">
            <w:pPr>
              <w:rPr>
                <w:b/>
                <w:bCs/>
                <w:sz w:val="18"/>
                <w:szCs w:val="18"/>
              </w:rPr>
            </w:pPr>
            <w:r w:rsidRPr="00E74569">
              <w:rPr>
                <w:sz w:val="18"/>
                <w:szCs w:val="18"/>
              </w:rPr>
              <w:t>Desarrollar al estudiante en el campo de las computadoras viéndolas de forma integral de sus tareas académicas  y como parte de un inicio al mundo del trabajo en la tecnología.</w:t>
            </w:r>
            <w:r w:rsidRPr="00E74569">
              <w:rPr>
                <w:b/>
                <w:bCs/>
                <w:sz w:val="18"/>
                <w:szCs w:val="18"/>
              </w:rPr>
              <w:t xml:space="preserve"> </w:t>
            </w:r>
          </w:p>
          <w:p w:rsidR="00D64EF8" w:rsidRPr="00E74569" w:rsidRDefault="00D64EF8" w:rsidP="00787C2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4EF8" w:rsidTr="00567ECC">
        <w:tc>
          <w:tcPr>
            <w:tcW w:w="1278" w:type="dxa"/>
          </w:tcPr>
          <w:p w:rsidR="00D64EF8" w:rsidRDefault="00D64EF8" w:rsidP="00787C2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Visión:</w:t>
            </w:r>
          </w:p>
        </w:tc>
        <w:tc>
          <w:tcPr>
            <w:tcW w:w="7578" w:type="dxa"/>
          </w:tcPr>
          <w:p w:rsidR="00D64EF8" w:rsidRPr="00E74569" w:rsidRDefault="00D64EF8" w:rsidP="00787C2F">
            <w:pPr>
              <w:rPr>
                <w:b/>
                <w:bCs/>
                <w:sz w:val="18"/>
                <w:szCs w:val="18"/>
              </w:rPr>
            </w:pPr>
            <w:r w:rsidRPr="00E74569">
              <w:rPr>
                <w:sz w:val="18"/>
                <w:szCs w:val="18"/>
              </w:rPr>
              <w:t>Fomentar la participación del estudiante en e</w:t>
            </w:r>
            <w:r w:rsidR="00880716" w:rsidRPr="00E74569">
              <w:rPr>
                <w:sz w:val="18"/>
                <w:szCs w:val="18"/>
              </w:rPr>
              <w:t xml:space="preserve">l mundo de la tecnología de </w:t>
            </w:r>
            <w:r w:rsidRPr="00E74569">
              <w:rPr>
                <w:sz w:val="18"/>
                <w:szCs w:val="18"/>
              </w:rPr>
              <w:t>forma</w:t>
            </w:r>
            <w:r w:rsidR="00880716" w:rsidRPr="00E74569">
              <w:rPr>
                <w:sz w:val="18"/>
                <w:szCs w:val="18"/>
              </w:rPr>
              <w:t xml:space="preserve"> tal</w:t>
            </w:r>
            <w:r w:rsidRPr="00E74569">
              <w:rPr>
                <w:sz w:val="18"/>
                <w:szCs w:val="18"/>
              </w:rPr>
              <w:t xml:space="preserve"> que pueda utilizar las computadoras como un recurso o herramienta educativa y le ayude a seleccionar su</w:t>
            </w:r>
            <w:r w:rsidR="008F087E" w:rsidRPr="00E74569">
              <w:rPr>
                <w:sz w:val="18"/>
                <w:szCs w:val="18"/>
              </w:rPr>
              <w:t>s estudios</w:t>
            </w:r>
            <w:r w:rsidRPr="00E74569">
              <w:rPr>
                <w:sz w:val="18"/>
                <w:szCs w:val="18"/>
              </w:rPr>
              <w:t xml:space="preserve"> u oficio. </w:t>
            </w:r>
            <w:r w:rsidRPr="00E74569">
              <w:rPr>
                <w:b/>
                <w:bCs/>
                <w:sz w:val="18"/>
                <w:szCs w:val="18"/>
              </w:rPr>
              <w:t xml:space="preserve">  </w:t>
            </w:r>
          </w:p>
          <w:p w:rsidR="00D64EF8" w:rsidRPr="00E74569" w:rsidRDefault="00D64EF8" w:rsidP="00787C2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4EF8" w:rsidTr="00567ECC">
        <w:tc>
          <w:tcPr>
            <w:tcW w:w="1278" w:type="dxa"/>
          </w:tcPr>
          <w:p w:rsidR="00D64EF8" w:rsidRDefault="00C702A9" w:rsidP="00787C2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Objetivo General</w:t>
            </w:r>
            <w:r w:rsidR="00D64EF8" w:rsidRPr="00D05A07">
              <w:rPr>
                <w:b/>
                <w:bCs/>
                <w:sz w:val="21"/>
                <w:szCs w:val="21"/>
              </w:rPr>
              <w:t xml:space="preserve">:     </w:t>
            </w:r>
          </w:p>
        </w:tc>
        <w:tc>
          <w:tcPr>
            <w:tcW w:w="7578" w:type="dxa"/>
          </w:tcPr>
          <w:p w:rsidR="00D64EF8" w:rsidRPr="00E74569" w:rsidRDefault="00C702A9" w:rsidP="00787C2F">
            <w:pPr>
              <w:rPr>
                <w:sz w:val="18"/>
                <w:szCs w:val="18"/>
              </w:rPr>
            </w:pPr>
            <w:r w:rsidRPr="00E74569">
              <w:rPr>
                <w:sz w:val="18"/>
                <w:szCs w:val="18"/>
              </w:rPr>
              <w:t xml:space="preserve">Al finalizar el año escolar se espera que los estudiantes integren el uso y manejo de las aplicaciones de productividad e Internet mediante el dominio de la computadora para mejorar su aprovechamiento académico siempre y cuando el equipo lo </w:t>
            </w:r>
            <w:r w:rsidR="00D64EF8" w:rsidRPr="00E74569">
              <w:rPr>
                <w:sz w:val="18"/>
                <w:szCs w:val="18"/>
              </w:rPr>
              <w:t>permita.</w:t>
            </w:r>
          </w:p>
          <w:p w:rsidR="00D64EF8" w:rsidRPr="00E74569" w:rsidRDefault="00D64EF8" w:rsidP="00787C2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4EF8" w:rsidTr="00567ECC">
        <w:trPr>
          <w:trHeight w:val="3302"/>
        </w:trPr>
        <w:tc>
          <w:tcPr>
            <w:tcW w:w="1278" w:type="dxa"/>
          </w:tcPr>
          <w:p w:rsidR="00D64EF8" w:rsidRDefault="00BA2CD8" w:rsidP="00787C2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Contenido Curricular</w:t>
            </w:r>
            <w:r w:rsidR="00D64EF8" w:rsidRPr="00D05A07"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7578" w:type="dxa"/>
          </w:tcPr>
          <w:p w:rsidR="00282374" w:rsidRPr="00E74569" w:rsidRDefault="009C2362" w:rsidP="00787C2F">
            <w:pPr>
              <w:rPr>
                <w:sz w:val="18"/>
                <w:szCs w:val="18"/>
              </w:rPr>
            </w:pPr>
            <w:r w:rsidRPr="00E74569">
              <w:rPr>
                <w:sz w:val="18"/>
                <w:szCs w:val="18"/>
              </w:rPr>
              <w:t xml:space="preserve">Se trabajará con los estudiantes tomando en consideración sus experiencias previas y el dominio adquirido a través del proceso de enseñanza y aprendizaje en el salón de computadoras. A continuación se presenta </w:t>
            </w:r>
            <w:r w:rsidR="006B2C2F" w:rsidRPr="00E74569">
              <w:rPr>
                <w:sz w:val="18"/>
                <w:szCs w:val="18"/>
              </w:rPr>
              <w:t>parte del contenido curricular del curso TEED 151-1001</w:t>
            </w:r>
            <w:r w:rsidR="005B162F" w:rsidRPr="00E74569">
              <w:rPr>
                <w:sz w:val="18"/>
                <w:szCs w:val="18"/>
              </w:rPr>
              <w:t xml:space="preserve"> </w:t>
            </w:r>
            <w:r w:rsidR="006B2C2F" w:rsidRPr="00E74569">
              <w:rPr>
                <w:sz w:val="18"/>
                <w:szCs w:val="18"/>
              </w:rPr>
              <w:t xml:space="preserve">con duración de un año escolar </w:t>
            </w:r>
            <w:r w:rsidR="00E77426" w:rsidRPr="00E74569">
              <w:rPr>
                <w:sz w:val="18"/>
                <w:szCs w:val="18"/>
              </w:rPr>
              <w:t xml:space="preserve">y </w:t>
            </w:r>
            <w:r w:rsidR="006B2C2F" w:rsidRPr="00E74569">
              <w:rPr>
                <w:sz w:val="18"/>
                <w:szCs w:val="18"/>
              </w:rPr>
              <w:t xml:space="preserve">con valor de </w:t>
            </w:r>
            <w:r w:rsidR="00E77426" w:rsidRPr="00E74569">
              <w:rPr>
                <w:sz w:val="18"/>
                <w:szCs w:val="18"/>
              </w:rPr>
              <w:t>un (</w:t>
            </w:r>
            <w:r w:rsidR="006B2C2F" w:rsidRPr="00E74569">
              <w:rPr>
                <w:sz w:val="18"/>
                <w:szCs w:val="18"/>
              </w:rPr>
              <w:t>1</w:t>
            </w:r>
            <w:r w:rsidR="00E77426" w:rsidRPr="00E74569">
              <w:rPr>
                <w:sz w:val="18"/>
                <w:szCs w:val="18"/>
              </w:rPr>
              <w:t>)</w:t>
            </w:r>
            <w:r w:rsidR="006B2C2F" w:rsidRPr="00E74569">
              <w:rPr>
                <w:sz w:val="18"/>
                <w:szCs w:val="18"/>
              </w:rPr>
              <w:t xml:space="preserve"> </w:t>
            </w:r>
            <w:r w:rsidR="005B162F" w:rsidRPr="00E74569">
              <w:rPr>
                <w:sz w:val="18"/>
                <w:szCs w:val="18"/>
              </w:rPr>
              <w:t>crédito</w:t>
            </w:r>
            <w:r w:rsidR="006B2C2F" w:rsidRPr="00E74569">
              <w:rPr>
                <w:sz w:val="18"/>
                <w:szCs w:val="18"/>
              </w:rPr>
              <w:t>.</w:t>
            </w:r>
            <w:r w:rsidR="00D64EF8" w:rsidRPr="00E74569">
              <w:rPr>
                <w:sz w:val="18"/>
                <w:szCs w:val="18"/>
              </w:rPr>
              <w:t xml:space="preserve"> </w:t>
            </w:r>
            <w:r w:rsidR="00C81BBA" w:rsidRPr="00E74569">
              <w:rPr>
                <w:sz w:val="18"/>
                <w:szCs w:val="18"/>
              </w:rPr>
              <w:t>A continuaci</w:t>
            </w:r>
            <w:r w:rsidR="00C81BBA" w:rsidRPr="00E74569">
              <w:rPr>
                <w:rFonts w:ascii="MS Mincho" w:eastAsia="MS Mincho" w:hAnsi="MS Mincho" w:cs="MS Mincho"/>
                <w:sz w:val="18"/>
                <w:szCs w:val="18"/>
              </w:rPr>
              <w:t>ón se presentan l</w:t>
            </w:r>
            <w:r w:rsidR="00E77426" w:rsidRPr="00E74569">
              <w:rPr>
                <w:sz w:val="18"/>
                <w:szCs w:val="18"/>
              </w:rPr>
              <w:t>os siguientes programas de computadoras y educativos</w:t>
            </w:r>
            <w:r w:rsidR="00C81BBA" w:rsidRPr="00E74569">
              <w:rPr>
                <w:sz w:val="18"/>
                <w:szCs w:val="18"/>
              </w:rPr>
              <w:t xml:space="preserve">, los cuales deberán aprender a utilizar </w:t>
            </w:r>
            <w:r w:rsidR="00F03B76" w:rsidRPr="00E74569">
              <w:rPr>
                <w:sz w:val="18"/>
                <w:szCs w:val="18"/>
              </w:rPr>
              <w:t xml:space="preserve">e integrar </w:t>
            </w:r>
            <w:r w:rsidR="00C81BBA" w:rsidRPr="00E74569">
              <w:rPr>
                <w:sz w:val="18"/>
                <w:szCs w:val="18"/>
              </w:rPr>
              <w:t>los estudiantes</w:t>
            </w:r>
            <w:r w:rsidR="001B5190" w:rsidRPr="00E74569">
              <w:rPr>
                <w:sz w:val="18"/>
                <w:szCs w:val="18"/>
              </w:rPr>
              <w:t xml:space="preserve"> a otras materias educativas</w:t>
            </w:r>
            <w:r w:rsidR="00C81BBA" w:rsidRPr="00E74569">
              <w:rPr>
                <w:sz w:val="18"/>
                <w:szCs w:val="18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67"/>
              <w:gridCol w:w="3410"/>
            </w:tblGrid>
            <w:tr w:rsidR="00341F80" w:rsidRPr="00E74569" w:rsidTr="00567ECC">
              <w:tc>
                <w:tcPr>
                  <w:tcW w:w="2767" w:type="dxa"/>
                </w:tcPr>
                <w:p w:rsidR="00341F80" w:rsidRPr="00E74569" w:rsidRDefault="00A37E23" w:rsidP="00A37E2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74569">
                    <w:rPr>
                      <w:sz w:val="18"/>
                      <w:szCs w:val="18"/>
                    </w:rPr>
                    <w:t>Sistemas Operativos</w:t>
                  </w:r>
                </w:p>
              </w:tc>
              <w:tc>
                <w:tcPr>
                  <w:tcW w:w="3410" w:type="dxa"/>
                </w:tcPr>
                <w:p w:rsidR="00341F80" w:rsidRPr="00E74569" w:rsidRDefault="00DC1A62" w:rsidP="00303FB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74569">
                    <w:rPr>
                      <w:sz w:val="18"/>
                      <w:szCs w:val="18"/>
                    </w:rPr>
                    <w:t>Ms-Encarta</w:t>
                  </w:r>
                </w:p>
              </w:tc>
            </w:tr>
            <w:tr w:rsidR="00341F80" w:rsidRPr="00E74569" w:rsidTr="00567ECC">
              <w:tc>
                <w:tcPr>
                  <w:tcW w:w="2767" w:type="dxa"/>
                </w:tcPr>
                <w:p w:rsidR="00341F80" w:rsidRPr="00E74569" w:rsidRDefault="00A37E23" w:rsidP="00A37E2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74569">
                    <w:rPr>
                      <w:sz w:val="18"/>
                      <w:szCs w:val="18"/>
                    </w:rPr>
                    <w:t>Typing Tutor</w:t>
                  </w:r>
                </w:p>
              </w:tc>
              <w:tc>
                <w:tcPr>
                  <w:tcW w:w="3410" w:type="dxa"/>
                </w:tcPr>
                <w:p w:rsidR="00341F80" w:rsidRPr="00E74569" w:rsidRDefault="00DC1A62" w:rsidP="00DC1A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74569">
                    <w:rPr>
                      <w:sz w:val="18"/>
                      <w:szCs w:val="18"/>
                    </w:rPr>
                    <w:t>Ms-Photo Editor</w:t>
                  </w:r>
                </w:p>
              </w:tc>
            </w:tr>
            <w:tr w:rsidR="00341F80" w:rsidRPr="00E74569" w:rsidTr="00567ECC">
              <w:tc>
                <w:tcPr>
                  <w:tcW w:w="2767" w:type="dxa"/>
                </w:tcPr>
                <w:p w:rsidR="00341F80" w:rsidRPr="00E74569" w:rsidRDefault="00A37E23" w:rsidP="00A37E2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74569">
                    <w:rPr>
                      <w:sz w:val="18"/>
                      <w:szCs w:val="18"/>
                    </w:rPr>
                    <w:t>Ms-Word</w:t>
                  </w:r>
                </w:p>
              </w:tc>
              <w:tc>
                <w:tcPr>
                  <w:tcW w:w="3410" w:type="dxa"/>
                </w:tcPr>
                <w:p w:rsidR="00341F80" w:rsidRPr="00E74569" w:rsidRDefault="00DC1A62" w:rsidP="00DC1A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74569">
                    <w:rPr>
                      <w:sz w:val="18"/>
                      <w:szCs w:val="18"/>
                    </w:rPr>
                    <w:t>Print Shop</w:t>
                  </w:r>
                </w:p>
              </w:tc>
            </w:tr>
            <w:tr w:rsidR="00341F80" w:rsidRPr="00E74569" w:rsidTr="00567ECC">
              <w:tc>
                <w:tcPr>
                  <w:tcW w:w="2767" w:type="dxa"/>
                </w:tcPr>
                <w:p w:rsidR="00341F80" w:rsidRPr="00E74569" w:rsidRDefault="00A37E23" w:rsidP="00A37E2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74569">
                    <w:rPr>
                      <w:sz w:val="18"/>
                      <w:szCs w:val="18"/>
                    </w:rPr>
                    <w:t>Ms-Excel</w:t>
                  </w:r>
                </w:p>
              </w:tc>
              <w:tc>
                <w:tcPr>
                  <w:tcW w:w="3410" w:type="dxa"/>
                </w:tcPr>
                <w:p w:rsidR="00341F80" w:rsidRPr="00E74569" w:rsidRDefault="00DC1A62" w:rsidP="00DC1A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74569">
                    <w:rPr>
                      <w:sz w:val="18"/>
                      <w:szCs w:val="18"/>
                    </w:rPr>
                    <w:t>Juegos educativos</w:t>
                  </w:r>
                  <w:r w:rsidR="001B5190" w:rsidRPr="00E74569">
                    <w:rPr>
                      <w:sz w:val="18"/>
                      <w:szCs w:val="18"/>
                    </w:rPr>
                    <w:t>:</w:t>
                  </w:r>
                </w:p>
              </w:tc>
            </w:tr>
            <w:tr w:rsidR="00341F80" w:rsidRPr="00E74569" w:rsidTr="00567ECC">
              <w:tc>
                <w:tcPr>
                  <w:tcW w:w="2767" w:type="dxa"/>
                </w:tcPr>
                <w:p w:rsidR="00341F80" w:rsidRPr="00E74569" w:rsidRDefault="00A37E23" w:rsidP="00A37E2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74569">
                    <w:rPr>
                      <w:sz w:val="18"/>
                      <w:szCs w:val="18"/>
                    </w:rPr>
                    <w:t>Ms-Power Point</w:t>
                  </w:r>
                </w:p>
              </w:tc>
              <w:tc>
                <w:tcPr>
                  <w:tcW w:w="3410" w:type="dxa"/>
                </w:tcPr>
                <w:p w:rsidR="00341F80" w:rsidRPr="00E74569" w:rsidRDefault="001B5190" w:rsidP="00DC1A62">
                  <w:pPr>
                    <w:ind w:left="360"/>
                    <w:rPr>
                      <w:sz w:val="18"/>
                      <w:szCs w:val="18"/>
                    </w:rPr>
                  </w:pPr>
                  <w:r w:rsidRPr="00E74569">
                    <w:rPr>
                      <w:sz w:val="18"/>
                      <w:szCs w:val="18"/>
                    </w:rPr>
                    <w:t>c</w:t>
                  </w:r>
                  <w:r w:rsidR="00DC1A62" w:rsidRPr="00E74569">
                    <w:rPr>
                      <w:sz w:val="18"/>
                      <w:szCs w:val="18"/>
                    </w:rPr>
                    <w:t>omo motivación positiva por terminar las tareas asignadas.</w:t>
                  </w:r>
                </w:p>
              </w:tc>
            </w:tr>
            <w:tr w:rsidR="00341F80" w:rsidRPr="00E74569" w:rsidTr="00567ECC">
              <w:tc>
                <w:tcPr>
                  <w:tcW w:w="2767" w:type="dxa"/>
                </w:tcPr>
                <w:p w:rsidR="00341F80" w:rsidRPr="00E74569" w:rsidRDefault="00303FBA" w:rsidP="00A37E2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74569">
                    <w:rPr>
                      <w:sz w:val="18"/>
                      <w:szCs w:val="18"/>
                    </w:rPr>
                    <w:t>Ms-Paint</w:t>
                  </w:r>
                </w:p>
              </w:tc>
              <w:tc>
                <w:tcPr>
                  <w:tcW w:w="3410" w:type="dxa"/>
                </w:tcPr>
                <w:p w:rsidR="00341F80" w:rsidRPr="00E74569" w:rsidRDefault="001B5190" w:rsidP="001B519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E74569">
                    <w:rPr>
                      <w:sz w:val="18"/>
                      <w:szCs w:val="18"/>
                    </w:rPr>
                    <w:t>Otros</w:t>
                  </w:r>
                </w:p>
              </w:tc>
            </w:tr>
          </w:tbl>
          <w:p w:rsidR="00D64EF8" w:rsidRPr="00E74569" w:rsidRDefault="00D64EF8" w:rsidP="00341F80">
            <w:pPr>
              <w:rPr>
                <w:sz w:val="18"/>
                <w:szCs w:val="18"/>
              </w:rPr>
            </w:pPr>
          </w:p>
        </w:tc>
      </w:tr>
      <w:tr w:rsidR="00CE1C0F" w:rsidTr="00567ECC">
        <w:trPr>
          <w:trHeight w:val="1448"/>
        </w:trPr>
        <w:tc>
          <w:tcPr>
            <w:tcW w:w="1278" w:type="dxa"/>
          </w:tcPr>
          <w:p w:rsidR="00CE1C0F" w:rsidRDefault="00C83E80" w:rsidP="00787C2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Nota:</w:t>
            </w:r>
          </w:p>
        </w:tc>
        <w:tc>
          <w:tcPr>
            <w:tcW w:w="7578" w:type="dxa"/>
          </w:tcPr>
          <w:p w:rsidR="00CE1C0F" w:rsidRPr="00BF0B67" w:rsidRDefault="00577462" w:rsidP="0057746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F0B67">
              <w:rPr>
                <w:sz w:val="18"/>
                <w:szCs w:val="18"/>
              </w:rPr>
              <w:t>Se le entrega y orienta al estudiante en los primeros días de clase en agosto las normas del uso del Salón de Computadoras.</w:t>
            </w:r>
          </w:p>
          <w:p w:rsidR="00577462" w:rsidRDefault="00F33AFA" w:rsidP="0057746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Durante el primer semestre las destrezas son básicas y de inicio. Durante el segundo semestre las destrezas van de intermedias a avanzadas. Por tal razón, se recomienda </w:t>
            </w:r>
            <w:r w:rsidR="00052D19">
              <w:rPr>
                <w:sz w:val="18"/>
                <w:szCs w:val="18"/>
              </w:rPr>
              <w:t>que el ingreso de los estuantes al curso sea durante los primeros 2 meses del primer semestre.</w:t>
            </w:r>
          </w:p>
          <w:p w:rsidR="00BE0F60" w:rsidRDefault="00BE0F60" w:rsidP="0057746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currículo puede estar sujeto a cambios dependiendo de las necesidades de los estudiantes.</w:t>
            </w:r>
          </w:p>
          <w:p w:rsidR="00F74F0C" w:rsidRPr="00BF0B67" w:rsidRDefault="00F74F0C" w:rsidP="00F74F0C">
            <w:pPr>
              <w:pStyle w:val="ListParagraph"/>
              <w:rPr>
                <w:sz w:val="18"/>
                <w:szCs w:val="18"/>
              </w:rPr>
            </w:pPr>
          </w:p>
        </w:tc>
      </w:tr>
      <w:tr w:rsidR="00DF639D" w:rsidTr="00567ECC">
        <w:trPr>
          <w:trHeight w:val="530"/>
        </w:trPr>
        <w:tc>
          <w:tcPr>
            <w:tcW w:w="1278" w:type="dxa"/>
          </w:tcPr>
          <w:p w:rsidR="00DF639D" w:rsidRDefault="00DF639D" w:rsidP="00787C2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Referencias:</w:t>
            </w:r>
          </w:p>
        </w:tc>
        <w:tc>
          <w:tcPr>
            <w:tcW w:w="7578" w:type="dxa"/>
          </w:tcPr>
          <w:p w:rsidR="00DF639D" w:rsidRPr="00DF639D" w:rsidRDefault="00CD4EC0" w:rsidP="00CD4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Debido a la cantidad y variedad fueron omitidas, pero están disponibles de ser solicitadas.  </w:t>
            </w:r>
          </w:p>
        </w:tc>
      </w:tr>
    </w:tbl>
    <w:p w:rsidR="007C615A" w:rsidRDefault="007C615A" w:rsidP="007C615A"/>
    <w:sectPr w:rsidR="007C615A" w:rsidSect="004D6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3516D"/>
    <w:multiLevelType w:val="hybridMultilevel"/>
    <w:tmpl w:val="079890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D0BFB"/>
    <w:multiLevelType w:val="hybridMultilevel"/>
    <w:tmpl w:val="A9AA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EDC"/>
    <w:rsid w:val="000451ED"/>
    <w:rsid w:val="00052D19"/>
    <w:rsid w:val="000C0D7A"/>
    <w:rsid w:val="000D5EC0"/>
    <w:rsid w:val="001B5190"/>
    <w:rsid w:val="001E227C"/>
    <w:rsid w:val="00282374"/>
    <w:rsid w:val="00297732"/>
    <w:rsid w:val="00303FBA"/>
    <w:rsid w:val="00341F80"/>
    <w:rsid w:val="004639E8"/>
    <w:rsid w:val="004A1D51"/>
    <w:rsid w:val="004D61CA"/>
    <w:rsid w:val="00567ECC"/>
    <w:rsid w:val="00577462"/>
    <w:rsid w:val="005B00D9"/>
    <w:rsid w:val="005B162F"/>
    <w:rsid w:val="005C7400"/>
    <w:rsid w:val="00655003"/>
    <w:rsid w:val="006B2C2F"/>
    <w:rsid w:val="0072391C"/>
    <w:rsid w:val="00764A45"/>
    <w:rsid w:val="007C615A"/>
    <w:rsid w:val="007D22AE"/>
    <w:rsid w:val="00844577"/>
    <w:rsid w:val="00880716"/>
    <w:rsid w:val="008F087E"/>
    <w:rsid w:val="009C2362"/>
    <w:rsid w:val="00A166F9"/>
    <w:rsid w:val="00A329B9"/>
    <w:rsid w:val="00A37E23"/>
    <w:rsid w:val="00AD6B4F"/>
    <w:rsid w:val="00B25EDC"/>
    <w:rsid w:val="00B42FA9"/>
    <w:rsid w:val="00BA2CD8"/>
    <w:rsid w:val="00BE0F60"/>
    <w:rsid w:val="00BF0B67"/>
    <w:rsid w:val="00C360B9"/>
    <w:rsid w:val="00C702A9"/>
    <w:rsid w:val="00C81BBA"/>
    <w:rsid w:val="00C83E80"/>
    <w:rsid w:val="00CD4EC0"/>
    <w:rsid w:val="00CD51D9"/>
    <w:rsid w:val="00CE1C0F"/>
    <w:rsid w:val="00D15976"/>
    <w:rsid w:val="00D454F3"/>
    <w:rsid w:val="00D64EF8"/>
    <w:rsid w:val="00DC1A62"/>
    <w:rsid w:val="00DF639D"/>
    <w:rsid w:val="00E20A0A"/>
    <w:rsid w:val="00E441E0"/>
    <w:rsid w:val="00E74569"/>
    <w:rsid w:val="00E77426"/>
    <w:rsid w:val="00EB31BA"/>
    <w:rsid w:val="00EF6D81"/>
    <w:rsid w:val="00F03B76"/>
    <w:rsid w:val="00F20F03"/>
    <w:rsid w:val="00F22BA1"/>
    <w:rsid w:val="00F33AFA"/>
    <w:rsid w:val="00F7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CA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4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23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62"/>
    <w:rPr>
      <w:rFonts w:ascii="Tahoma" w:hAnsi="Tahoma" w:cs="Tahoma"/>
      <w:sz w:val="16"/>
      <w:szCs w:val="16"/>
      <w:lang w:val="es-PR"/>
    </w:rPr>
  </w:style>
  <w:style w:type="paragraph" w:styleId="ListParagraph">
    <w:name w:val="List Paragraph"/>
    <w:basedOn w:val="Normal"/>
    <w:uiPriority w:val="34"/>
    <w:qFormat/>
    <w:rsid w:val="00A37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 Pedro Perea Fajardo (DE)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</dc:creator>
  <cp:keywords/>
  <dc:description/>
  <cp:lastModifiedBy>user</cp:lastModifiedBy>
  <cp:revision>2</cp:revision>
  <cp:lastPrinted>2010-08-19T21:27:00Z</cp:lastPrinted>
  <dcterms:created xsi:type="dcterms:W3CDTF">2012-06-06T19:16:00Z</dcterms:created>
  <dcterms:modified xsi:type="dcterms:W3CDTF">2012-06-06T19:16:00Z</dcterms:modified>
</cp:coreProperties>
</file>